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8DDD" w14:textId="77777777" w:rsidR="00564328" w:rsidRPr="00564328" w:rsidRDefault="00564328" w:rsidP="00564328">
      <w:pPr>
        <w:spacing w:before="100" w:beforeAutospacing="1" w:after="100" w:afterAutospacing="1"/>
        <w:jc w:val="center"/>
        <w:outlineLvl w:val="2"/>
        <w:rPr>
          <w:rFonts w:eastAsia="Times New Roman" w:cs="Times New Roman"/>
          <w:b/>
          <w:bCs/>
        </w:rPr>
      </w:pPr>
      <w:r w:rsidRPr="00564328">
        <w:rPr>
          <w:rFonts w:eastAsia="Times New Roman" w:cs="Times New Roman"/>
          <w:b/>
          <w:bCs/>
        </w:rPr>
        <w:t>The Bowen's Reaction Series</w:t>
      </w:r>
    </w:p>
    <w:p w14:paraId="70153C79" w14:textId="77777777" w:rsidR="00564328" w:rsidRDefault="00564328" w:rsidP="00564328">
      <w:pPr>
        <w:spacing w:before="100" w:beforeAutospacing="1" w:after="100" w:afterAutospacing="1"/>
        <w:rPr>
          <w:rFonts w:cs="Times New Roman"/>
        </w:rPr>
      </w:pPr>
      <w:r w:rsidRPr="00564328">
        <w:rPr>
          <w:rFonts w:cs="Times New Roman"/>
        </w:rPr>
        <w:t xml:space="preserve">The Bowen reaction series is a description of how </w:t>
      </w:r>
      <w:r>
        <w:rPr>
          <w:rFonts w:cs="Times New Roman"/>
        </w:rPr>
        <w:t>magma</w:t>
      </w:r>
      <w:r w:rsidRPr="00564328">
        <w:rPr>
          <w:rFonts w:cs="Times New Roman"/>
        </w:rPr>
        <w:t xml:space="preserve"> minerals change as they cool. </w:t>
      </w:r>
    </w:p>
    <w:p w14:paraId="79BDE6D0" w14:textId="77777777" w:rsidR="00564328" w:rsidRDefault="00564328" w:rsidP="00564328">
      <w:pPr>
        <w:spacing w:before="100" w:beforeAutospacing="1" w:after="100" w:afterAutospacing="1"/>
        <w:rPr>
          <w:rFonts w:cs="Times New Roman"/>
        </w:rPr>
      </w:pPr>
      <w:r w:rsidRPr="00564328">
        <w:rPr>
          <w:rFonts w:cs="Times New Roman"/>
        </w:rPr>
        <w:t xml:space="preserve">The petrologist Norman Bowen (1887-1956) carried out decades of melting experiments in the early 1900s in support of his theory of granite. He found that as a basaltic melt slowly cooled, minerals formed crystals in a definite order. Bowen worked out two sets of these, which he named the discontinuous and continuous </w:t>
      </w:r>
    </w:p>
    <w:p w14:paraId="054CB952" w14:textId="77777777" w:rsidR="00564328" w:rsidRPr="00564328" w:rsidRDefault="00564328" w:rsidP="00564328">
      <w:pPr>
        <w:spacing w:before="100" w:beforeAutospacing="1" w:after="100" w:afterAutospacing="1"/>
        <w:rPr>
          <w:rFonts w:cs="Times New Roman"/>
          <w:b/>
        </w:rPr>
      </w:pPr>
      <w:r>
        <w:rPr>
          <w:rFonts w:cs="Times New Roman"/>
          <w:b/>
        </w:rPr>
        <w:t>Discontinuous Series- changes in distinct steps</w:t>
      </w:r>
    </w:p>
    <w:p w14:paraId="6B6E26B9" w14:textId="77777777" w:rsidR="00564328" w:rsidRDefault="00564328" w:rsidP="00564328">
      <w:pPr>
        <w:spacing w:before="100" w:beforeAutospacing="1" w:after="100" w:afterAutospacing="1"/>
        <w:rPr>
          <w:rFonts w:cs="Times New Roman"/>
        </w:rPr>
      </w:pPr>
      <w:r w:rsidRPr="00564328">
        <w:rPr>
          <w:rFonts w:cs="Times New Roman"/>
        </w:rPr>
        <w:t xml:space="preserve">The </w:t>
      </w:r>
      <w:r w:rsidRPr="00564328">
        <w:rPr>
          <w:rFonts w:cs="Times New Roman"/>
          <w:i/>
          <w:iCs/>
        </w:rPr>
        <w:t>discontinuous series</w:t>
      </w:r>
      <w:r w:rsidRPr="00564328">
        <w:rPr>
          <w:rFonts w:cs="Times New Roman"/>
        </w:rPr>
        <w:t xml:space="preserve"> starts with olivine, then pyroxene, amphibole, and biotite. </w:t>
      </w:r>
    </w:p>
    <w:p w14:paraId="7BD0804A" w14:textId="77777777" w:rsidR="00564328" w:rsidRDefault="00564328" w:rsidP="00564328">
      <w:pPr>
        <w:spacing w:before="100" w:beforeAutospacing="1" w:after="100" w:afterAutospacing="1"/>
        <w:rPr>
          <w:rFonts w:cs="Times New Roman"/>
        </w:rPr>
      </w:pPr>
      <w:r w:rsidRPr="00564328">
        <w:rPr>
          <w:rFonts w:cs="Times New Roman"/>
        </w:rPr>
        <w:t>What makes this a "reaction series" rather than an ordinary series is that each mineral in the series is replaced by the next one as the melt cools. As Bowen put it, "The disappearance of minerals in the order in which they appear ... is of the very essence of the reaction series." Olivine forms crystals, then it reacts with the rest of the magma as pyroxene forms at its expense. At a certain point, all the olivine is resorbed and only pyroxene exists. Then pyroxene reacts with the liquid as amphibole crystals replace it, and then biotite replaces amphibole.</w:t>
      </w:r>
    </w:p>
    <w:p w14:paraId="08D6851B" w14:textId="77777777" w:rsidR="00564328" w:rsidRPr="00564328" w:rsidRDefault="00564328" w:rsidP="00564328">
      <w:pPr>
        <w:spacing w:before="100" w:beforeAutospacing="1" w:after="100" w:afterAutospacing="1"/>
        <w:rPr>
          <w:rFonts w:cs="Times New Roman"/>
          <w:b/>
        </w:rPr>
      </w:pPr>
      <w:r w:rsidRPr="00564328">
        <w:rPr>
          <w:rFonts w:cs="Times New Roman"/>
          <w:b/>
        </w:rPr>
        <w:t>Continuous Series</w:t>
      </w:r>
      <w:r>
        <w:rPr>
          <w:rFonts w:cs="Times New Roman"/>
          <w:b/>
        </w:rPr>
        <w:t>-changes gradually</w:t>
      </w:r>
    </w:p>
    <w:p w14:paraId="28BD17C7" w14:textId="77777777" w:rsidR="00564328" w:rsidRPr="00564328" w:rsidRDefault="00564328" w:rsidP="00564328">
      <w:pPr>
        <w:spacing w:before="100" w:beforeAutospacing="1" w:after="100" w:afterAutospacing="1"/>
        <w:rPr>
          <w:rFonts w:cs="Times New Roman"/>
        </w:rPr>
      </w:pPr>
      <w:r w:rsidRPr="00564328">
        <w:rPr>
          <w:rFonts w:cs="Times New Roman"/>
        </w:rPr>
        <w:t xml:space="preserve">The </w:t>
      </w:r>
      <w:r w:rsidRPr="00564328">
        <w:rPr>
          <w:rFonts w:cs="Times New Roman"/>
          <w:i/>
          <w:iCs/>
        </w:rPr>
        <w:t>continuous series</w:t>
      </w:r>
      <w:r w:rsidRPr="00564328">
        <w:rPr>
          <w:rFonts w:cs="Times New Roman"/>
        </w:rPr>
        <w:t xml:space="preserve"> is plagioclase feldspar. At high temperatures, the high-calcium variety </w:t>
      </w:r>
      <w:proofErr w:type="spellStart"/>
      <w:r w:rsidRPr="00564328">
        <w:rPr>
          <w:rFonts w:cs="Times New Roman"/>
        </w:rPr>
        <w:t>anorthite</w:t>
      </w:r>
      <w:proofErr w:type="spellEnd"/>
      <w:r w:rsidRPr="00564328">
        <w:rPr>
          <w:rFonts w:cs="Times New Roman"/>
        </w:rPr>
        <w:t xml:space="preserve"> forms. Then as temperatures fall it is replaced by more sodium-rich varieties: </w:t>
      </w:r>
      <w:proofErr w:type="spellStart"/>
      <w:r w:rsidRPr="00564328">
        <w:rPr>
          <w:rFonts w:cs="Times New Roman"/>
        </w:rPr>
        <w:t>bytownite</w:t>
      </w:r>
      <w:proofErr w:type="spellEnd"/>
      <w:r w:rsidRPr="00564328">
        <w:rPr>
          <w:rFonts w:cs="Times New Roman"/>
        </w:rPr>
        <w:t xml:space="preserve">, </w:t>
      </w:r>
      <w:proofErr w:type="spellStart"/>
      <w:r w:rsidRPr="00564328">
        <w:rPr>
          <w:rFonts w:cs="Times New Roman"/>
        </w:rPr>
        <w:t>labradorite</w:t>
      </w:r>
      <w:proofErr w:type="spellEnd"/>
      <w:r w:rsidRPr="00564328">
        <w:rPr>
          <w:rFonts w:cs="Times New Roman"/>
        </w:rPr>
        <w:t xml:space="preserve">, andesine, </w:t>
      </w:r>
      <w:proofErr w:type="spellStart"/>
      <w:r w:rsidRPr="00564328">
        <w:rPr>
          <w:rFonts w:cs="Times New Roman"/>
        </w:rPr>
        <w:t>oligoclase</w:t>
      </w:r>
      <w:proofErr w:type="spellEnd"/>
      <w:r w:rsidRPr="00564328">
        <w:rPr>
          <w:rFonts w:cs="Times New Roman"/>
        </w:rPr>
        <w:t>, and albite.</w:t>
      </w:r>
    </w:p>
    <w:p w14:paraId="79460541" w14:textId="77777777" w:rsidR="00564328" w:rsidRPr="00564328" w:rsidRDefault="00564328" w:rsidP="00564328">
      <w:pPr>
        <w:spacing w:before="100" w:beforeAutospacing="1" w:after="100" w:afterAutospacing="1"/>
        <w:rPr>
          <w:rFonts w:cs="Times New Roman"/>
        </w:rPr>
      </w:pPr>
      <w:r w:rsidRPr="00564328">
        <w:rPr>
          <w:rFonts w:cs="Times New Roman"/>
        </w:rPr>
        <w:t>As the temperature continues to fall, these two series merge and more minerals crystallize in this order: Alkali feldspar, muscovite, and quartz.</w:t>
      </w:r>
    </w:p>
    <w:p w14:paraId="0E449843" w14:textId="77777777" w:rsidR="00564328" w:rsidRDefault="00564328" w:rsidP="00564328">
      <w:pPr>
        <w:spacing w:before="100" w:beforeAutospacing="1" w:after="100" w:afterAutospacing="1"/>
        <w:rPr>
          <w:rFonts w:cs="Times New Roman"/>
        </w:rPr>
      </w:pPr>
      <w:r w:rsidRPr="00564328">
        <w:rPr>
          <w:rFonts w:cs="Times New Roman"/>
        </w:rPr>
        <w:t xml:space="preserve">A minor reaction series involves the spinel group of minerals: chromite, magnetite, ilmenite, and </w:t>
      </w:r>
      <w:proofErr w:type="spellStart"/>
      <w:r w:rsidRPr="00564328">
        <w:rPr>
          <w:rFonts w:cs="Times New Roman"/>
        </w:rPr>
        <w:t>titanite</w:t>
      </w:r>
      <w:proofErr w:type="spellEnd"/>
      <w:r w:rsidRPr="00564328">
        <w:rPr>
          <w:rFonts w:cs="Times New Roman"/>
        </w:rPr>
        <w:t>. Bowen placed them between the two main series.</w:t>
      </w:r>
    </w:p>
    <w:p w14:paraId="7891E960" w14:textId="77777777" w:rsidR="00564328" w:rsidRPr="00564328" w:rsidRDefault="00564328" w:rsidP="00564328">
      <w:pPr>
        <w:spacing w:before="100" w:beforeAutospacing="1" w:after="100" w:afterAutospacing="1"/>
        <w:rPr>
          <w:rFonts w:cs="Times New Roman"/>
          <w:b/>
        </w:rPr>
      </w:pPr>
      <w:r w:rsidRPr="00564328">
        <w:rPr>
          <w:rFonts w:cs="Times New Roman"/>
          <w:b/>
        </w:rPr>
        <w:t>Notes:</w:t>
      </w:r>
    </w:p>
    <w:p w14:paraId="10B2FA12" w14:textId="77777777" w:rsidR="00564328" w:rsidRDefault="00564328" w:rsidP="00564328">
      <w:pPr>
        <w:pStyle w:val="ListParagraph"/>
        <w:numPr>
          <w:ilvl w:val="0"/>
          <w:numId w:val="1"/>
        </w:numPr>
        <w:spacing w:before="100" w:beforeAutospacing="1" w:after="100" w:afterAutospacing="1"/>
        <w:rPr>
          <w:rFonts w:cs="Times New Roman"/>
        </w:rPr>
      </w:pPr>
      <w:r>
        <w:rPr>
          <w:rFonts w:cs="Times New Roman"/>
        </w:rPr>
        <w:t>The series occurs in a closed system (nothing can enter or leave the magma)</w:t>
      </w:r>
    </w:p>
    <w:p w14:paraId="3D30311F" w14:textId="77777777" w:rsidR="00564328" w:rsidRDefault="00564328" w:rsidP="00564328">
      <w:pPr>
        <w:pStyle w:val="ListParagraph"/>
        <w:numPr>
          <w:ilvl w:val="0"/>
          <w:numId w:val="1"/>
        </w:numPr>
        <w:spacing w:before="100" w:beforeAutospacing="1" w:after="100" w:afterAutospacing="1"/>
        <w:rPr>
          <w:rFonts w:cs="Times New Roman"/>
        </w:rPr>
      </w:pPr>
      <w:r>
        <w:rPr>
          <w:rFonts w:cs="Times New Roman"/>
        </w:rPr>
        <w:t>In reality closed systems are not truly possible therefore the following results:</w:t>
      </w:r>
    </w:p>
    <w:p w14:paraId="7CD94F05" w14:textId="77777777" w:rsidR="00564328" w:rsidRDefault="00564328" w:rsidP="00564328">
      <w:pPr>
        <w:pStyle w:val="ListParagraph"/>
        <w:numPr>
          <w:ilvl w:val="1"/>
          <w:numId w:val="1"/>
        </w:numPr>
        <w:spacing w:before="100" w:beforeAutospacing="1" w:after="100" w:afterAutospacing="1"/>
        <w:rPr>
          <w:rFonts w:cs="Times New Roman"/>
        </w:rPr>
      </w:pPr>
      <w:r>
        <w:rPr>
          <w:rFonts w:cs="Times New Roman"/>
        </w:rPr>
        <w:t>Fractional crystallization- minerals are removed from magma as they form</w:t>
      </w:r>
    </w:p>
    <w:p w14:paraId="37B96E13" w14:textId="77777777" w:rsidR="00564328" w:rsidRDefault="00564328" w:rsidP="00564328">
      <w:pPr>
        <w:pStyle w:val="ListParagraph"/>
        <w:spacing w:before="100" w:beforeAutospacing="1" w:after="100" w:afterAutospacing="1"/>
        <w:ind w:left="1440"/>
        <w:rPr>
          <w:rFonts w:cs="Times New Roman"/>
        </w:rPr>
      </w:pPr>
      <w:proofErr w:type="spellStart"/>
      <w:r>
        <w:rPr>
          <w:rFonts w:cs="Times New Roman"/>
        </w:rPr>
        <w:t>Eg</w:t>
      </w:r>
      <w:proofErr w:type="spellEnd"/>
      <w:r>
        <w:rPr>
          <w:rFonts w:cs="Times New Roman"/>
        </w:rPr>
        <w:t>.  Minerals that form first are dense and sink to the bottom preventing interactions</w:t>
      </w:r>
    </w:p>
    <w:p w14:paraId="5FC0A119" w14:textId="77777777" w:rsidR="00564328" w:rsidRDefault="00564328" w:rsidP="00564328">
      <w:pPr>
        <w:pStyle w:val="ListParagraph"/>
        <w:numPr>
          <w:ilvl w:val="1"/>
          <w:numId w:val="1"/>
        </w:numPr>
        <w:spacing w:before="100" w:beforeAutospacing="1" w:after="100" w:afterAutospacing="1"/>
        <w:rPr>
          <w:rFonts w:cs="Times New Roman"/>
        </w:rPr>
      </w:pPr>
      <w:r>
        <w:rPr>
          <w:rFonts w:cs="Times New Roman"/>
        </w:rPr>
        <w:t xml:space="preserve">Assimilation- surrounding rock aka “country </w:t>
      </w:r>
      <w:proofErr w:type="gramStart"/>
      <w:r>
        <w:rPr>
          <w:rFonts w:cs="Times New Roman"/>
        </w:rPr>
        <w:t>rock”  is</w:t>
      </w:r>
      <w:proofErr w:type="gramEnd"/>
      <w:r>
        <w:rPr>
          <w:rFonts w:cs="Times New Roman"/>
        </w:rPr>
        <w:t xml:space="preserve"> added or incorporated into the rock</w:t>
      </w:r>
    </w:p>
    <w:p w14:paraId="7BF11FE2" w14:textId="77777777" w:rsidR="00564328" w:rsidRPr="00564328" w:rsidRDefault="00564328" w:rsidP="00564328">
      <w:pPr>
        <w:pStyle w:val="ListParagraph"/>
        <w:numPr>
          <w:ilvl w:val="1"/>
          <w:numId w:val="1"/>
        </w:numPr>
        <w:spacing w:before="100" w:beforeAutospacing="1" w:after="100" w:afterAutospacing="1"/>
        <w:rPr>
          <w:rFonts w:cs="Times New Roman"/>
        </w:rPr>
      </w:pPr>
      <w:r>
        <w:rPr>
          <w:rFonts w:cs="Times New Roman"/>
        </w:rPr>
        <w:t>Magma mixing- different magmas mix as they cool</w:t>
      </w:r>
      <w:bookmarkStart w:id="0" w:name="_GoBack"/>
      <w:bookmarkEnd w:id="0"/>
    </w:p>
    <w:p w14:paraId="6C611F34" w14:textId="77777777" w:rsidR="00564328" w:rsidRPr="00564328" w:rsidRDefault="00564328" w:rsidP="00564328">
      <w:pPr>
        <w:spacing w:before="100" w:beforeAutospacing="1" w:after="100" w:afterAutospacing="1"/>
        <w:rPr>
          <w:rFonts w:cs="Times New Roman"/>
        </w:rPr>
      </w:pPr>
    </w:p>
    <w:p w14:paraId="64F702B4" w14:textId="77777777" w:rsidR="003F3FCE" w:rsidRPr="00564328" w:rsidRDefault="00564328"/>
    <w:sectPr w:rsidR="003F3FCE" w:rsidRPr="00564328" w:rsidSect="00564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1133F"/>
    <w:multiLevelType w:val="hybridMultilevel"/>
    <w:tmpl w:val="F8AC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28"/>
    <w:rsid w:val="002B7ACA"/>
    <w:rsid w:val="003A11F4"/>
    <w:rsid w:val="0056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1A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432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328"/>
    <w:rPr>
      <w:rFonts w:ascii="Times New Roman" w:hAnsi="Times New Roman" w:cs="Times New Roman"/>
      <w:b/>
      <w:bCs/>
      <w:sz w:val="27"/>
      <w:szCs w:val="27"/>
    </w:rPr>
  </w:style>
  <w:style w:type="paragraph" w:styleId="NormalWeb">
    <w:name w:val="Normal (Web)"/>
    <w:basedOn w:val="Normal"/>
    <w:uiPriority w:val="99"/>
    <w:semiHidden/>
    <w:unhideWhenUsed/>
    <w:rsid w:val="0056432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64328"/>
    <w:rPr>
      <w:color w:val="0000FF"/>
      <w:u w:val="single"/>
    </w:rPr>
  </w:style>
  <w:style w:type="character" w:styleId="Emphasis">
    <w:name w:val="Emphasis"/>
    <w:basedOn w:val="DefaultParagraphFont"/>
    <w:uiPriority w:val="20"/>
    <w:qFormat/>
    <w:rsid w:val="00564328"/>
    <w:rPr>
      <w:i/>
      <w:iCs/>
    </w:rPr>
  </w:style>
  <w:style w:type="paragraph" w:customStyle="1" w:styleId="cb-split">
    <w:name w:val="cb-split"/>
    <w:basedOn w:val="Normal"/>
    <w:rsid w:val="0056432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6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7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1852</Characters>
  <Application>Microsoft Macintosh Word</Application>
  <DocSecurity>0</DocSecurity>
  <Lines>15</Lines>
  <Paragraphs>4</Paragraphs>
  <ScaleCrop>false</ScaleCrop>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dcterms:created xsi:type="dcterms:W3CDTF">2017-10-19T02:27:00Z</dcterms:created>
  <dcterms:modified xsi:type="dcterms:W3CDTF">2017-10-19T02:35:00Z</dcterms:modified>
</cp:coreProperties>
</file>