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965"/>
        <w:gridCol w:w="1235"/>
        <w:gridCol w:w="1236"/>
        <w:gridCol w:w="1236"/>
        <w:gridCol w:w="1236"/>
        <w:gridCol w:w="4363"/>
        <w:gridCol w:w="2739"/>
        <w:gridCol w:w="236"/>
      </w:tblGrid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2D4B9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color w:val="000000"/>
                <w:sz w:val="24"/>
                <w:szCs w:val="24"/>
              </w:rPr>
              <w:t>Block: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16"/>
                <w:szCs w:val="16"/>
              </w:rPr>
            </w:pPr>
            <w:r w:rsidRPr="002D4B9A">
              <w:rPr>
                <w:rFonts w:ascii="Comic Sans MS" w:hAnsi="Comic Sans MS" w:cs="Comic Sans MS"/>
                <w:b/>
                <w:bCs/>
                <w:color w:val="000000"/>
                <w:sz w:val="16"/>
                <w:szCs w:val="16"/>
              </w:rPr>
              <w:t>Sample Number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2D4B9A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2D4B9A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Streak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2D4B9A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Hardness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2D4B9A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Luster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2D4B9A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Key Distinguishing Properties (Please fill in!)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2D4B9A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Mineral Name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4B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4B9A" w:rsidRPr="002D4B9A" w:rsidTr="002D4B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D4B9A" w:rsidRPr="002D4B9A" w:rsidRDefault="002D4B9A" w:rsidP="002D4B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4B9A" w:rsidRDefault="002D4B9A"/>
    <w:p w:rsidR="002D4B9A" w:rsidRDefault="002D4B9A">
      <w:pPr>
        <w:sectPr w:rsidR="002D4B9A" w:rsidSect="002D4B9A">
          <w:headerReference w:type="default" r:id="rId7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4B9A" w:rsidTr="002D4B9A">
        <w:tc>
          <w:tcPr>
            <w:tcW w:w="4788" w:type="dxa"/>
          </w:tcPr>
          <w:p w:rsidR="002D4B9A" w:rsidRPr="00A35B6A" w:rsidRDefault="002D4B9A" w:rsidP="002D4B9A">
            <w:pPr>
              <w:pStyle w:val="PlainText"/>
              <w:rPr>
                <w:b/>
              </w:rPr>
            </w:pPr>
            <w:r w:rsidRPr="00A35B6A">
              <w:rPr>
                <w:b/>
              </w:rPr>
              <w:lastRenderedPageBreak/>
              <w:t>Follow Up Questions</w:t>
            </w:r>
            <w:r w:rsidR="00A35B6A" w:rsidRPr="00A35B6A">
              <w:rPr>
                <w:b/>
              </w:rPr>
              <w:t>:</w:t>
            </w:r>
          </w:p>
          <w:p w:rsidR="00A35B6A" w:rsidRPr="00A35B6A" w:rsidRDefault="00A35B6A" w:rsidP="00A35B6A">
            <w:pPr>
              <w:pStyle w:val="PlainText"/>
            </w:pPr>
            <w:bookmarkStart w:id="0" w:name="_GoBack"/>
            <w:bookmarkEnd w:id="0"/>
          </w:p>
        </w:tc>
        <w:tc>
          <w:tcPr>
            <w:tcW w:w="4788" w:type="dxa"/>
          </w:tcPr>
          <w:p w:rsidR="00A35B6A" w:rsidRPr="00A35B6A" w:rsidRDefault="00A35B6A" w:rsidP="00A35B6A">
            <w:pPr>
              <w:pStyle w:val="PlainText"/>
              <w:rPr>
                <w:b/>
              </w:rPr>
            </w:pPr>
            <w:r w:rsidRPr="00A35B6A">
              <w:rPr>
                <w:b/>
              </w:rPr>
              <w:t xml:space="preserve">Follow Up </w:t>
            </w:r>
            <w:r>
              <w:rPr>
                <w:b/>
              </w:rPr>
              <w:t>Answers</w:t>
            </w:r>
            <w:r w:rsidRPr="00A35B6A">
              <w:rPr>
                <w:b/>
              </w:rPr>
              <w:t>:</w:t>
            </w:r>
          </w:p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1. If you found an unknown mineral, what procedure would you follow to identify it? </w:t>
            </w:r>
          </w:p>
          <w:p w:rsidR="002D4B9A" w:rsidRDefault="002D4B9A" w:rsidP="002D4B9A">
            <w:pPr>
              <w:pStyle w:val="PlainText"/>
              <w:ind w:left="503" w:hanging="504"/>
            </w:pPr>
          </w:p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2. If a mineral has no streak, is it metallic? Explain. </w:t>
            </w:r>
          </w:p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</w:p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3. Can a </w:t>
            </w:r>
            <w:proofErr w:type="spell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nonmetallic</w:t>
            </w:r>
            <w:proofErr w:type="spell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 mineral have a streak? Explain. </w:t>
            </w:r>
          </w:p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</w:p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4. Will a quartz crystal scratch glass? </w:t>
            </w:r>
            <w:proofErr w:type="gram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diamond</w:t>
            </w:r>
            <w:proofErr w:type="gram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? </w:t>
            </w:r>
            <w:proofErr w:type="gram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your</w:t>
            </w:r>
            <w:proofErr w:type="gram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 fingernail? </w:t>
            </w:r>
          </w:p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</w:p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5. Will calcite scratch glass? </w:t>
            </w:r>
            <w:proofErr w:type="gram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gypsum</w:t>
            </w:r>
            <w:proofErr w:type="gram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? </w:t>
            </w:r>
            <w:proofErr w:type="gram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your</w:t>
            </w:r>
            <w:proofErr w:type="gram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 fingernail? </w:t>
            </w:r>
          </w:p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</w:p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6. Will </w:t>
            </w:r>
            <w:proofErr w:type="spell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biotite</w:t>
            </w:r>
            <w:proofErr w:type="spell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 scratch muscovite? Explain. </w:t>
            </w:r>
          </w:p>
          <w:p w:rsidR="002D4B9A" w:rsidRDefault="002D4B9A" w:rsidP="002D4B9A"/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spacing w:before="120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7. What mineral was used to make your favorite glass beverage mug? </w:t>
            </w:r>
          </w:p>
          <w:p w:rsidR="002D4B9A" w:rsidRDefault="002D4B9A" w:rsidP="002D4B9A"/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8. What mineral was used to make your favorite ceramic beverage mug? </w:t>
            </w:r>
          </w:p>
          <w:p w:rsidR="002D4B9A" w:rsidRDefault="002D4B9A" w:rsidP="002D4B9A"/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9. The minerals calcite, halite, and gypsum are </w:t>
            </w:r>
            <w:proofErr w:type="spell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nonmetallic</w:t>
            </w:r>
            <w:proofErr w:type="spell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, light, </w:t>
            </w:r>
            <w:proofErr w:type="gram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softer</w:t>
            </w:r>
            <w:proofErr w:type="gram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 than glass, and have three directions of cleavage. </w:t>
            </w:r>
          </w:p>
          <w:p w:rsidR="002D4B9A" w:rsidRDefault="002D4B9A" w:rsidP="002D4B9A">
            <w:pPr>
              <w:pStyle w:val="PlainText"/>
              <w:spacing w:before="120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a. Give two ways calcite differs from halite.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b. Give two ways halite differs from gypsum.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c. Give two ways calcite differs from gypsum.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d. What is the economic significance (use) of calcite?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e. What is the economic significance (use) of halite?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f. What is the economic significance (use) of gypsum? </w:t>
            </w:r>
          </w:p>
          <w:p w:rsidR="002D4B9A" w:rsidRDefault="002D4B9A" w:rsidP="002D4B9A"/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10. What products in your house might be made from these minerals? </w:t>
            </w:r>
          </w:p>
          <w:p w:rsidR="002D4B9A" w:rsidRDefault="002D4B9A" w:rsidP="002D4B9A">
            <w:pPr>
              <w:pStyle w:val="PlainText"/>
              <w:spacing w:before="120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a. mica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b. gypsum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lastRenderedPageBreak/>
              <w:t xml:space="preserve">c. hematite, magnetite or limonite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d. graphite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e. galena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f. feldspar </w:t>
            </w:r>
          </w:p>
          <w:p w:rsidR="002D4B9A" w:rsidRDefault="002D4B9A" w:rsidP="002D4B9A"/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lastRenderedPageBreak/>
              <w:t>11. You are given three minerals: a dark plagioclase feldspar, pyroxene (</w:t>
            </w:r>
            <w:proofErr w:type="spell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augite</w:t>
            </w:r>
            <w:proofErr w:type="spell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), and amphibole (hornblende). </w:t>
            </w:r>
          </w:p>
          <w:p w:rsidR="002D4B9A" w:rsidRDefault="002D4B9A" w:rsidP="002D4B9A">
            <w:pPr>
              <w:pStyle w:val="PlainText"/>
              <w:spacing w:before="120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a. List four physical properties these minerals have in common.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b. What property best distinguishes amphibole from pyroxene and the plagioclase feldspar?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c. What property best distinguishes pyroxene from the plagioclase feldspar? </w:t>
            </w:r>
          </w:p>
          <w:p w:rsidR="002D4B9A" w:rsidRDefault="002D4B9A" w:rsidP="002D4B9A"/>
        </w:tc>
        <w:tc>
          <w:tcPr>
            <w:tcW w:w="4788" w:type="dxa"/>
          </w:tcPr>
          <w:p w:rsidR="002D4B9A" w:rsidRDefault="002D4B9A" w:rsidP="002D4B9A"/>
        </w:tc>
      </w:tr>
      <w:tr w:rsidR="002D4B9A" w:rsidTr="002D4B9A">
        <w:tc>
          <w:tcPr>
            <w:tcW w:w="4788" w:type="dxa"/>
          </w:tcPr>
          <w:p w:rsidR="002D4B9A" w:rsidRDefault="002D4B9A" w:rsidP="002D4B9A">
            <w:pPr>
              <w:pStyle w:val="PlainText"/>
              <w:ind w:left="503" w:hanging="504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12. You are given a specimen of orthoclase (K) feldspar and one of light plagioclase (Na/</w:t>
            </w:r>
            <w:proofErr w:type="spellStart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>Ca</w:t>
            </w:r>
            <w:proofErr w:type="spellEnd"/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) feldspar. </w:t>
            </w:r>
          </w:p>
          <w:p w:rsidR="002D4B9A" w:rsidRDefault="002D4B9A" w:rsidP="002D4B9A">
            <w:pPr>
              <w:pStyle w:val="PlainText"/>
              <w:spacing w:before="120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a. List four physical properties these two minerals have in common. </w:t>
            </w:r>
          </w:p>
          <w:p w:rsidR="002D4B9A" w:rsidRDefault="002D4B9A" w:rsidP="002D4B9A">
            <w:pPr>
              <w:pStyle w:val="PlainText"/>
              <w:ind w:left="863" w:hanging="360"/>
              <w:rPr>
                <w:rFonts w:ascii="HDOCNO+Arial" w:hAnsi="HDOCNO+Arial" w:cs="HDOCNO+Arial"/>
                <w:color w:val="000000"/>
                <w:sz w:val="23"/>
                <w:szCs w:val="23"/>
              </w:rPr>
            </w:pPr>
            <w:r>
              <w:rPr>
                <w:rFonts w:ascii="HDOCNO+Arial" w:hAnsi="HDOCNO+Arial" w:cs="HDOCNO+Arial"/>
                <w:color w:val="000000"/>
                <w:sz w:val="23"/>
                <w:szCs w:val="23"/>
              </w:rPr>
              <w:t xml:space="preserve">b. List one physical property that can be used to best distinguish orthoclase from plagioclase. </w:t>
            </w:r>
          </w:p>
          <w:p w:rsidR="002D4B9A" w:rsidRDefault="002D4B9A" w:rsidP="002D4B9A"/>
        </w:tc>
        <w:tc>
          <w:tcPr>
            <w:tcW w:w="4788" w:type="dxa"/>
          </w:tcPr>
          <w:p w:rsidR="002D4B9A" w:rsidRDefault="002D4B9A" w:rsidP="002D4B9A"/>
        </w:tc>
      </w:tr>
    </w:tbl>
    <w:p w:rsidR="002D4B9A" w:rsidRDefault="002D4B9A"/>
    <w:sectPr w:rsidR="002D4B9A" w:rsidSect="002D4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63" w:rsidRDefault="00325663" w:rsidP="002D4B9A">
      <w:pPr>
        <w:spacing w:after="0" w:line="240" w:lineRule="auto"/>
      </w:pPr>
      <w:r>
        <w:separator/>
      </w:r>
    </w:p>
  </w:endnote>
  <w:endnote w:type="continuationSeparator" w:id="0">
    <w:p w:rsidR="00325663" w:rsidRDefault="00325663" w:rsidP="002D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DOCK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DOCN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63" w:rsidRDefault="00325663" w:rsidP="002D4B9A">
      <w:pPr>
        <w:spacing w:after="0" w:line="240" w:lineRule="auto"/>
      </w:pPr>
      <w:r>
        <w:separator/>
      </w:r>
    </w:p>
  </w:footnote>
  <w:footnote w:type="continuationSeparator" w:id="0">
    <w:p w:rsidR="00325663" w:rsidRDefault="00325663" w:rsidP="002D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6A" w:rsidRPr="00A35B6A" w:rsidRDefault="00A35B6A">
    <w:pPr>
      <w:pStyle w:val="Header"/>
      <w:rPr>
        <w:b/>
      </w:rPr>
    </w:pPr>
    <w:r w:rsidRPr="00A35B6A">
      <w:rPr>
        <w:b/>
      </w:rPr>
      <w:t>GEOLOGY 12 Mineral Identification Lab and Follow-up T-chart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9A"/>
    <w:rsid w:val="002D4B9A"/>
    <w:rsid w:val="00325663"/>
    <w:rsid w:val="00A35B6A"/>
    <w:rsid w:val="00E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B9A"/>
    <w:pPr>
      <w:autoSpaceDE w:val="0"/>
      <w:autoSpaceDN w:val="0"/>
      <w:adjustRightInd w:val="0"/>
      <w:spacing w:after="0" w:line="240" w:lineRule="auto"/>
    </w:pPr>
    <w:rPr>
      <w:rFonts w:ascii="HDOCKN+Arial,Bold" w:hAnsi="HDOCKN+Arial,Bold" w:cs="HDOCKN+Arial,Bold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2D4B9A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D4B9A"/>
    <w:rPr>
      <w:rFonts w:ascii="HDOCKN+Arial,Bold" w:hAnsi="HDOCKN+Arial,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9A"/>
  </w:style>
  <w:style w:type="paragraph" w:styleId="Footer">
    <w:name w:val="footer"/>
    <w:basedOn w:val="Normal"/>
    <w:link w:val="FooterChar"/>
    <w:uiPriority w:val="99"/>
    <w:unhideWhenUsed/>
    <w:rsid w:val="002D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B9A"/>
    <w:pPr>
      <w:autoSpaceDE w:val="0"/>
      <w:autoSpaceDN w:val="0"/>
      <w:adjustRightInd w:val="0"/>
      <w:spacing w:after="0" w:line="240" w:lineRule="auto"/>
    </w:pPr>
    <w:rPr>
      <w:rFonts w:ascii="HDOCKN+Arial,Bold" w:hAnsi="HDOCKN+Arial,Bold" w:cs="HDOCKN+Arial,Bold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2D4B9A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D4B9A"/>
    <w:rPr>
      <w:rFonts w:ascii="HDOCKN+Arial,Bold" w:hAnsi="HDOCKN+Arial,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9A"/>
  </w:style>
  <w:style w:type="paragraph" w:styleId="Footer">
    <w:name w:val="footer"/>
    <w:basedOn w:val="Normal"/>
    <w:link w:val="FooterChar"/>
    <w:uiPriority w:val="99"/>
    <w:unhideWhenUsed/>
    <w:rsid w:val="002D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Artibise</dc:creator>
  <cp:lastModifiedBy>Jennifer Artibise</cp:lastModifiedBy>
  <cp:revision>1</cp:revision>
  <dcterms:created xsi:type="dcterms:W3CDTF">2012-09-19T23:29:00Z</dcterms:created>
  <dcterms:modified xsi:type="dcterms:W3CDTF">2012-09-19T23:45:00Z</dcterms:modified>
</cp:coreProperties>
</file>