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73" w:rsidRPr="00EA3DFE" w:rsidRDefault="00475BBC" w:rsidP="00EA3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</w:t>
      </w:r>
      <w:r w:rsidR="00E60D73" w:rsidRPr="005C1AB3">
        <w:rPr>
          <w:rFonts w:ascii="Times New Roman" w:hAnsi="Times New Roman" w:cs="Times New Roman"/>
          <w:sz w:val="24"/>
          <w:szCs w:val="24"/>
        </w:rPr>
        <w:t>__</w:t>
      </w:r>
      <w:r w:rsidR="00E60D73" w:rsidRPr="005C1AB3">
        <w:rPr>
          <w:rFonts w:ascii="Times New Roman" w:hAnsi="Times New Roman" w:cs="Times New Roman"/>
          <w:sz w:val="24"/>
          <w:szCs w:val="24"/>
        </w:rPr>
        <w:tab/>
      </w:r>
      <w:r w:rsidR="00E60D73" w:rsidRPr="005C1AB3">
        <w:rPr>
          <w:rFonts w:ascii="Times New Roman" w:hAnsi="Times New Roman" w:cs="Times New Roman"/>
          <w:sz w:val="24"/>
          <w:szCs w:val="24"/>
        </w:rPr>
        <w:tab/>
      </w:r>
      <w:r w:rsidRPr="003532AC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3532AC">
        <w:rPr>
          <w:rFonts w:ascii="Times New Roman" w:hAnsi="Times New Roman" w:cs="Times New Roman"/>
          <w:b/>
          <w:sz w:val="28"/>
          <w:szCs w:val="28"/>
        </w:rPr>
        <w:t>Runtium</w:t>
      </w:r>
      <w:proofErr w:type="spellEnd"/>
      <w:r w:rsidRPr="003532AC">
        <w:rPr>
          <w:rFonts w:ascii="Times New Roman" w:hAnsi="Times New Roman" w:cs="Times New Roman"/>
          <w:b/>
          <w:sz w:val="28"/>
          <w:szCs w:val="28"/>
        </w:rPr>
        <w:t>” Lab</w:t>
      </w:r>
      <w:r>
        <w:rPr>
          <w:rFonts w:ascii="Times New Roman" w:hAnsi="Times New Roman" w:cs="Times New Roman"/>
          <w:b/>
          <w:noProof/>
          <w:sz w:val="28"/>
          <w:szCs w:val="28"/>
        </w:rPr>
        <w:softHyphen/>
      </w:r>
      <w:r>
        <w:rPr>
          <w:rFonts w:ascii="Times New Roman" w:hAnsi="Times New Roman" w:cs="Times New Roman"/>
          <w:b/>
          <w:noProof/>
          <w:sz w:val="28"/>
          <w:szCs w:val="28"/>
        </w:rPr>
        <w:softHyphen/>
      </w:r>
      <w:r>
        <w:rPr>
          <w:rFonts w:ascii="Times New Roman" w:hAnsi="Times New Roman" w:cs="Times New Roman"/>
          <w:sz w:val="24"/>
          <w:szCs w:val="24"/>
        </w:rPr>
        <w:tab/>
      </w:r>
      <w:r w:rsidR="003532AC">
        <w:rPr>
          <w:rFonts w:ascii="Times New Roman" w:hAnsi="Times New Roman" w:cs="Times New Roman"/>
          <w:sz w:val="24"/>
          <w:szCs w:val="24"/>
        </w:rPr>
        <w:tab/>
      </w:r>
      <w:r w:rsidR="00E60D73" w:rsidRPr="005C1AB3">
        <w:rPr>
          <w:rFonts w:ascii="Times New Roman" w:hAnsi="Times New Roman" w:cs="Times New Roman"/>
          <w:sz w:val="24"/>
          <w:szCs w:val="24"/>
        </w:rPr>
        <w:t>Date: __________________</w:t>
      </w:r>
    </w:p>
    <w:p w:rsidR="00E60D73" w:rsidRPr="005C1AB3" w:rsidRDefault="00E60D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1AB3">
        <w:rPr>
          <w:rFonts w:ascii="Times New Roman" w:hAnsi="Times New Roman" w:cs="Times New Roman"/>
          <w:sz w:val="24"/>
          <w:szCs w:val="24"/>
          <w:u w:val="single"/>
        </w:rPr>
        <w:t>Purpose</w:t>
      </w:r>
    </w:p>
    <w:p w:rsidR="00E60D73" w:rsidRPr="005C1AB3" w:rsidRDefault="00E60D73">
      <w:pPr>
        <w:rPr>
          <w:rFonts w:ascii="Times New Roman" w:hAnsi="Times New Roman" w:cs="Times New Roman"/>
          <w:sz w:val="24"/>
          <w:szCs w:val="24"/>
        </w:rPr>
      </w:pPr>
      <w:r w:rsidRPr="005C1AB3">
        <w:rPr>
          <w:rFonts w:ascii="Times New Roman" w:hAnsi="Times New Roman" w:cs="Times New Roman"/>
          <w:sz w:val="24"/>
          <w:szCs w:val="24"/>
        </w:rPr>
        <w:t xml:space="preserve">To model how the average </w:t>
      </w:r>
      <w:r w:rsidR="00475BBC" w:rsidRPr="005C1AB3">
        <w:rPr>
          <w:rFonts w:ascii="Times New Roman" w:hAnsi="Times New Roman" w:cs="Times New Roman"/>
          <w:sz w:val="24"/>
          <w:szCs w:val="24"/>
        </w:rPr>
        <w:t>atomic</w:t>
      </w:r>
      <w:r w:rsidRPr="005C1AB3">
        <w:rPr>
          <w:rFonts w:ascii="Times New Roman" w:hAnsi="Times New Roman" w:cs="Times New Roman"/>
          <w:sz w:val="24"/>
          <w:szCs w:val="24"/>
        </w:rPr>
        <w:t xml:space="preserve"> mass on the periodic table is calculated for an element. </w:t>
      </w:r>
      <w:r w:rsidR="00683796" w:rsidRPr="00475BB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Picture 1" descr="C:\Users\dgeller\Pictures\ru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ller\Pictures\ru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D73" w:rsidRDefault="00E60D73">
      <w:pPr>
        <w:rPr>
          <w:rFonts w:ascii="Times New Roman" w:hAnsi="Times New Roman" w:cs="Times New Roman"/>
          <w:sz w:val="24"/>
          <w:szCs w:val="24"/>
        </w:rPr>
      </w:pPr>
      <w:r w:rsidRPr="005C1AB3">
        <w:rPr>
          <w:rFonts w:ascii="Times New Roman" w:hAnsi="Times New Roman" w:cs="Times New Roman"/>
          <w:sz w:val="24"/>
          <w:szCs w:val="24"/>
        </w:rPr>
        <w:t>In our activity,</w:t>
      </w:r>
      <w:r w:rsidR="005C1AB3">
        <w:rPr>
          <w:rFonts w:ascii="Times New Roman" w:hAnsi="Times New Roman" w:cs="Times New Roman"/>
          <w:sz w:val="24"/>
          <w:szCs w:val="24"/>
        </w:rPr>
        <w:t xml:space="preserve"> we are using Runts® candy to model the </w:t>
      </w:r>
      <w:r w:rsidR="00C43EA0">
        <w:rPr>
          <w:rFonts w:ascii="Times New Roman" w:hAnsi="Times New Roman" w:cs="Times New Roman"/>
          <w:sz w:val="24"/>
          <w:szCs w:val="24"/>
        </w:rPr>
        <w:t xml:space="preserve">fictitious element </w:t>
      </w:r>
      <w:r w:rsidR="005C1AB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43EA0">
        <w:rPr>
          <w:rFonts w:ascii="Times New Roman" w:hAnsi="Times New Roman" w:cs="Times New Roman"/>
          <w:sz w:val="24"/>
          <w:szCs w:val="24"/>
        </w:rPr>
        <w:t>r</w:t>
      </w:r>
      <w:r w:rsidR="005C1AB3">
        <w:rPr>
          <w:rFonts w:ascii="Times New Roman" w:hAnsi="Times New Roman" w:cs="Times New Roman"/>
          <w:sz w:val="24"/>
          <w:szCs w:val="24"/>
        </w:rPr>
        <w:t>untium</w:t>
      </w:r>
      <w:proofErr w:type="spellEnd"/>
      <w:r w:rsidR="005C1AB3">
        <w:rPr>
          <w:rFonts w:ascii="Times New Roman" w:hAnsi="Times New Roman" w:cs="Times New Roman"/>
          <w:sz w:val="24"/>
          <w:szCs w:val="24"/>
        </w:rPr>
        <w:t xml:space="preserve">”. You will receive a sample of the element; it has 5 isotopes (5 different </w:t>
      </w:r>
      <w:proofErr w:type="spellStart"/>
      <w:r w:rsidR="005C1AB3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5C1AB3">
        <w:rPr>
          <w:rFonts w:ascii="Times New Roman" w:hAnsi="Times New Roman" w:cs="Times New Roman"/>
          <w:sz w:val="24"/>
          <w:szCs w:val="24"/>
        </w:rPr>
        <w:t xml:space="preserve"> candies).</w:t>
      </w:r>
    </w:p>
    <w:p w:rsidR="005C1AB3" w:rsidRPr="005C1AB3" w:rsidRDefault="005C1AB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C1AB3">
        <w:rPr>
          <w:rFonts w:ascii="Times New Roman" w:hAnsi="Times New Roman" w:cs="Times New Roman"/>
          <w:sz w:val="24"/>
          <w:szCs w:val="24"/>
          <w:u w:val="single"/>
        </w:rPr>
        <w:t>Prequestion</w:t>
      </w:r>
      <w:proofErr w:type="spellEnd"/>
    </w:p>
    <w:p w:rsidR="005C1AB3" w:rsidRDefault="005C1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isotope of an atom?</w:t>
      </w:r>
    </w:p>
    <w:p w:rsidR="00683796" w:rsidRDefault="00683796" w:rsidP="00683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AB3" w:rsidRPr="005F7A3E" w:rsidRDefault="005C1AB3" w:rsidP="006837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A3E">
        <w:rPr>
          <w:rFonts w:ascii="Times New Roman" w:hAnsi="Times New Roman" w:cs="Times New Roman"/>
          <w:sz w:val="24"/>
          <w:szCs w:val="24"/>
          <w:u w:val="single"/>
        </w:rPr>
        <w:t>Method</w:t>
      </w:r>
    </w:p>
    <w:p w:rsidR="005C1AB3" w:rsidRDefault="005F7A3E" w:rsidP="005C1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to d</w:t>
      </w:r>
      <w:r w:rsidR="005C1AB3">
        <w:rPr>
          <w:rFonts w:ascii="Times New Roman" w:hAnsi="Times New Roman" w:cs="Times New Roman"/>
          <w:sz w:val="24"/>
          <w:szCs w:val="24"/>
        </w:rPr>
        <w:t xml:space="preserve">etermine the abundance and % abundance of each “isotope” of </w:t>
      </w:r>
      <w:proofErr w:type="spellStart"/>
      <w:r w:rsidR="005C1AB3">
        <w:rPr>
          <w:rFonts w:ascii="Times New Roman" w:hAnsi="Times New Roman" w:cs="Times New Roman"/>
          <w:sz w:val="24"/>
          <w:szCs w:val="24"/>
        </w:rPr>
        <w:t>runtium</w:t>
      </w:r>
      <w:proofErr w:type="spellEnd"/>
      <w:r w:rsidR="005C1AB3">
        <w:rPr>
          <w:rFonts w:ascii="Times New Roman" w:hAnsi="Times New Roman" w:cs="Times New Roman"/>
          <w:sz w:val="24"/>
          <w:szCs w:val="24"/>
        </w:rPr>
        <w:t xml:space="preserve"> in your </w:t>
      </w:r>
      <w:r>
        <w:rPr>
          <w:rFonts w:ascii="Times New Roman" w:hAnsi="Times New Roman" w:cs="Times New Roman"/>
          <w:sz w:val="24"/>
          <w:szCs w:val="24"/>
        </w:rPr>
        <w:t>sample.</w:t>
      </w:r>
      <w:r w:rsidR="00EA3DFE">
        <w:rPr>
          <w:rFonts w:ascii="Times New Roman" w:hAnsi="Times New Roman" w:cs="Times New Roman"/>
          <w:sz w:val="24"/>
          <w:szCs w:val="24"/>
        </w:rPr>
        <w:t xml:space="preserve"> % abundance = 100 x number/total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1B9">
        <w:rPr>
          <w:rFonts w:ascii="Times New Roman" w:hAnsi="Times New Roman" w:cs="Times New Roman"/>
          <w:sz w:val="24"/>
          <w:szCs w:val="24"/>
        </w:rPr>
        <w:t xml:space="preserve"> Record in table to 3 sig figs.</w:t>
      </w:r>
    </w:p>
    <w:p w:rsidR="005F7A3E" w:rsidRDefault="005F7A3E" w:rsidP="005F7A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A3E" w:rsidRDefault="005F7A3E" w:rsidP="005C1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mass of each isotope. Record in table.</w:t>
      </w:r>
      <w:r w:rsidR="00E4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3E" w:rsidRPr="005F7A3E" w:rsidRDefault="005F7A3E" w:rsidP="005F7A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A3E" w:rsidRDefault="00E441B9" w:rsidP="005C1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average atomic mass by using the following formula:</w:t>
      </w:r>
    </w:p>
    <w:p w:rsidR="00E441B9" w:rsidRPr="00E441B9" w:rsidRDefault="00E441B9" w:rsidP="00E441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1B9" w:rsidRPr="00AD0A70" w:rsidRDefault="00E441B9" w:rsidP="00AD0A70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D0A70">
        <w:rPr>
          <w:rFonts w:ascii="Times New Roman" w:hAnsi="Times New Roman" w:cs="Times New Roman"/>
          <w:i/>
          <w:sz w:val="24"/>
          <w:szCs w:val="24"/>
        </w:rPr>
        <w:t xml:space="preserve">Average atomic mass = (mass of isotope 1 x decimal form of % abundance) + </w:t>
      </w:r>
      <w:r w:rsidRPr="00AD0A70">
        <w:rPr>
          <w:rFonts w:ascii="Times New Roman" w:hAnsi="Times New Roman" w:cs="Times New Roman"/>
          <w:i/>
          <w:sz w:val="24"/>
          <w:szCs w:val="24"/>
        </w:rPr>
        <w:t xml:space="preserve">(mass of isotope </w:t>
      </w:r>
      <w:r w:rsidRPr="00AD0A70">
        <w:rPr>
          <w:rFonts w:ascii="Times New Roman" w:hAnsi="Times New Roman" w:cs="Times New Roman"/>
          <w:i/>
          <w:sz w:val="24"/>
          <w:szCs w:val="24"/>
        </w:rPr>
        <w:t>2</w:t>
      </w:r>
      <w:r w:rsidRPr="00AD0A70">
        <w:rPr>
          <w:rFonts w:ascii="Times New Roman" w:hAnsi="Times New Roman" w:cs="Times New Roman"/>
          <w:i/>
          <w:sz w:val="24"/>
          <w:szCs w:val="24"/>
        </w:rPr>
        <w:t xml:space="preserve"> x decimal form of % abundance) +</w:t>
      </w:r>
      <w:r w:rsidR="00AD0A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A70">
        <w:rPr>
          <w:rFonts w:ascii="Times New Roman" w:hAnsi="Times New Roman" w:cs="Times New Roman"/>
          <w:i/>
          <w:sz w:val="24"/>
          <w:szCs w:val="24"/>
        </w:rPr>
        <w:t xml:space="preserve">(mass of isotope </w:t>
      </w:r>
      <w:r w:rsidRPr="00AD0A70">
        <w:rPr>
          <w:rFonts w:ascii="Times New Roman" w:hAnsi="Times New Roman" w:cs="Times New Roman"/>
          <w:i/>
          <w:sz w:val="24"/>
          <w:szCs w:val="24"/>
        </w:rPr>
        <w:t>3</w:t>
      </w:r>
      <w:r w:rsidRPr="00AD0A70">
        <w:rPr>
          <w:rFonts w:ascii="Times New Roman" w:hAnsi="Times New Roman" w:cs="Times New Roman"/>
          <w:i/>
          <w:sz w:val="24"/>
          <w:szCs w:val="24"/>
        </w:rPr>
        <w:t xml:space="preserve"> x decimal form of % abundance) +</w:t>
      </w:r>
      <w:r w:rsidR="00AD0A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A70">
        <w:rPr>
          <w:rFonts w:ascii="Times New Roman" w:hAnsi="Times New Roman" w:cs="Times New Roman"/>
          <w:i/>
          <w:sz w:val="24"/>
          <w:szCs w:val="24"/>
        </w:rPr>
        <w:t xml:space="preserve">(mass of isotope </w:t>
      </w:r>
      <w:r w:rsidRPr="00AD0A70">
        <w:rPr>
          <w:rFonts w:ascii="Times New Roman" w:hAnsi="Times New Roman" w:cs="Times New Roman"/>
          <w:i/>
          <w:sz w:val="24"/>
          <w:szCs w:val="24"/>
        </w:rPr>
        <w:t>4</w:t>
      </w:r>
      <w:r w:rsidRPr="00AD0A70">
        <w:rPr>
          <w:rFonts w:ascii="Times New Roman" w:hAnsi="Times New Roman" w:cs="Times New Roman"/>
          <w:i/>
          <w:sz w:val="24"/>
          <w:szCs w:val="24"/>
        </w:rPr>
        <w:t xml:space="preserve"> x decimal form of % abundance) +</w:t>
      </w:r>
      <w:r w:rsidR="00AD0A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A70">
        <w:rPr>
          <w:rFonts w:ascii="Times New Roman" w:hAnsi="Times New Roman" w:cs="Times New Roman"/>
          <w:i/>
          <w:sz w:val="24"/>
          <w:szCs w:val="24"/>
        </w:rPr>
        <w:t xml:space="preserve">(mass of isotope </w:t>
      </w:r>
      <w:r w:rsidRPr="00AD0A70">
        <w:rPr>
          <w:rFonts w:ascii="Times New Roman" w:hAnsi="Times New Roman" w:cs="Times New Roman"/>
          <w:i/>
          <w:sz w:val="24"/>
          <w:szCs w:val="24"/>
        </w:rPr>
        <w:t>5</w:t>
      </w:r>
      <w:r w:rsidRPr="00AD0A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A70">
        <w:rPr>
          <w:rFonts w:ascii="Times New Roman" w:hAnsi="Times New Roman" w:cs="Times New Roman"/>
          <w:i/>
          <w:sz w:val="24"/>
          <w:szCs w:val="24"/>
        </w:rPr>
        <w:t xml:space="preserve">x decimal form of % abundance) </w:t>
      </w:r>
    </w:p>
    <w:p w:rsidR="005F7A3E" w:rsidRPr="005F7A3E" w:rsidRDefault="005F7A3E" w:rsidP="005F7A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A3E" w:rsidRDefault="005F7A3E" w:rsidP="005C1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your data </w:t>
      </w:r>
      <w:r w:rsidR="00EA3DFE">
        <w:rPr>
          <w:rFonts w:ascii="Times New Roman" w:hAnsi="Times New Roman" w:cs="Times New Roman"/>
          <w:sz w:val="24"/>
          <w:szCs w:val="24"/>
        </w:rPr>
        <w:t>and calculated average “atomic” mass</w:t>
      </w:r>
      <w:r w:rsidR="00AD0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C43EA0">
        <w:rPr>
          <w:rFonts w:ascii="Times New Roman" w:hAnsi="Times New Roman" w:cs="Times New Roman"/>
          <w:sz w:val="24"/>
          <w:szCs w:val="24"/>
        </w:rPr>
        <w:t xml:space="preserve">digital </w:t>
      </w:r>
      <w:r>
        <w:rPr>
          <w:rFonts w:ascii="Times New Roman" w:hAnsi="Times New Roman" w:cs="Times New Roman"/>
          <w:sz w:val="24"/>
          <w:szCs w:val="24"/>
        </w:rPr>
        <w:t>sp</w:t>
      </w:r>
      <w:r w:rsidR="00EA3DFE">
        <w:rPr>
          <w:rFonts w:ascii="Times New Roman" w:hAnsi="Times New Roman" w:cs="Times New Roman"/>
          <w:sz w:val="24"/>
          <w:szCs w:val="24"/>
        </w:rPr>
        <w:t>readsheet provided in order to pool the class results.</w:t>
      </w:r>
    </w:p>
    <w:p w:rsidR="00AD0A70" w:rsidRDefault="00AD0A70" w:rsidP="00AD0A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1B9" w:rsidRPr="00AD0A70" w:rsidRDefault="00E441B9" w:rsidP="00E441B9">
      <w:pPr>
        <w:rPr>
          <w:rFonts w:ascii="Times New Roman" w:hAnsi="Times New Roman" w:cs="Times New Roman"/>
          <w:sz w:val="24"/>
          <w:szCs w:val="24"/>
        </w:rPr>
      </w:pPr>
      <w:r w:rsidRPr="00E441B9">
        <w:rPr>
          <w:rFonts w:ascii="Times New Roman" w:hAnsi="Times New Roman" w:cs="Times New Roman"/>
          <w:sz w:val="24"/>
          <w:szCs w:val="24"/>
          <w:u w:val="single"/>
        </w:rPr>
        <w:t>Data Table</w:t>
      </w:r>
      <w:r w:rsidR="00AD0A70" w:rsidRPr="00AD0A70">
        <w:rPr>
          <w:rFonts w:ascii="Times New Roman" w:hAnsi="Times New Roman" w:cs="Times New Roman"/>
          <w:sz w:val="24"/>
          <w:szCs w:val="24"/>
        </w:rPr>
        <w:tab/>
      </w:r>
      <w:r w:rsidR="00AD0A70" w:rsidRPr="00AD0A70">
        <w:rPr>
          <w:rFonts w:ascii="Times New Roman" w:hAnsi="Times New Roman" w:cs="Times New Roman"/>
          <w:sz w:val="24"/>
          <w:szCs w:val="24"/>
        </w:rPr>
        <w:tab/>
        <w:t xml:space="preserve">Total # of candies in </w:t>
      </w:r>
      <w:r w:rsidR="00EA3DFE">
        <w:rPr>
          <w:rFonts w:ascii="Times New Roman" w:hAnsi="Times New Roman" w:cs="Times New Roman"/>
          <w:sz w:val="24"/>
          <w:szCs w:val="24"/>
        </w:rPr>
        <w:t xml:space="preserve">our </w:t>
      </w:r>
      <w:r w:rsidR="00AD0A70" w:rsidRPr="00AD0A70">
        <w:rPr>
          <w:rFonts w:ascii="Times New Roman" w:hAnsi="Times New Roman" w:cs="Times New Roman"/>
          <w:sz w:val="24"/>
          <w:szCs w:val="24"/>
        </w:rPr>
        <w:t>sample: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586"/>
        <w:gridCol w:w="1586"/>
        <w:gridCol w:w="1586"/>
        <w:gridCol w:w="1586"/>
        <w:gridCol w:w="1586"/>
      </w:tblGrid>
      <w:tr w:rsidR="00AD0A70" w:rsidTr="00AD0A70">
        <w:tc>
          <w:tcPr>
            <w:tcW w:w="1335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</w:p>
          <w:p w:rsidR="00F6088C" w:rsidRDefault="00F6088C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A70" w:rsidTr="00AD0A70">
        <w:tc>
          <w:tcPr>
            <w:tcW w:w="1335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  <w:p w:rsidR="00F6088C" w:rsidRDefault="00F6088C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5F2515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1586" w:type="dxa"/>
          </w:tcPr>
          <w:p w:rsidR="00AD0A70" w:rsidRDefault="005F2515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Grape</w:t>
            </w:r>
          </w:p>
        </w:tc>
        <w:tc>
          <w:tcPr>
            <w:tcW w:w="1586" w:type="dxa"/>
          </w:tcPr>
          <w:p w:rsidR="00AD0A70" w:rsidRDefault="005F2515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</w:p>
        </w:tc>
        <w:tc>
          <w:tcPr>
            <w:tcW w:w="1586" w:type="dxa"/>
          </w:tcPr>
          <w:p w:rsidR="00AD0A70" w:rsidRDefault="005F2515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Strawberry</w:t>
            </w:r>
          </w:p>
        </w:tc>
        <w:tc>
          <w:tcPr>
            <w:tcW w:w="1586" w:type="dxa"/>
          </w:tcPr>
          <w:p w:rsidR="00AD0A70" w:rsidRDefault="005F2515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</w:tr>
      <w:tr w:rsidR="00AD0A70" w:rsidTr="00AD0A70">
        <w:tc>
          <w:tcPr>
            <w:tcW w:w="1335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(g)</w:t>
            </w:r>
          </w:p>
          <w:p w:rsidR="00F6088C" w:rsidRDefault="00F6088C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A70" w:rsidTr="00AD0A70">
        <w:tc>
          <w:tcPr>
            <w:tcW w:w="1335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F6088C" w:rsidRDefault="00F6088C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A70" w:rsidTr="00AD0A70">
        <w:tc>
          <w:tcPr>
            <w:tcW w:w="1335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abundance calculation</w:t>
            </w:r>
          </w:p>
          <w:p w:rsidR="00F6088C" w:rsidRDefault="00F6088C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D0A70" w:rsidRDefault="00AD0A70" w:rsidP="00E4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1B9" w:rsidRDefault="00E441B9" w:rsidP="00E441B9">
      <w:pPr>
        <w:rPr>
          <w:rFonts w:ascii="Times New Roman" w:hAnsi="Times New Roman" w:cs="Times New Roman"/>
          <w:sz w:val="24"/>
          <w:szCs w:val="24"/>
        </w:rPr>
      </w:pPr>
    </w:p>
    <w:p w:rsidR="00F6088C" w:rsidRDefault="00F608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AD0A70" w:rsidRPr="00AD0A70" w:rsidRDefault="00AD0A70" w:rsidP="006E18B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0A70"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Questions</w:t>
      </w:r>
    </w:p>
    <w:p w:rsidR="006E18BC" w:rsidRDefault="00AD0A70" w:rsidP="006E18B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average atomic mass for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runtium</w:t>
      </w:r>
      <w:proofErr w:type="spellEnd"/>
      <w:r>
        <w:rPr>
          <w:rFonts w:ascii="Times New Roman" w:hAnsi="Times New Roman" w:cs="Times New Roman"/>
          <w:sz w:val="24"/>
          <w:szCs w:val="24"/>
        </w:rPr>
        <w:t>”. Include units and the correct # of sig figs.</w:t>
      </w:r>
    </w:p>
    <w:p w:rsidR="006E18BC" w:rsidRDefault="006E18BC" w:rsidP="006E1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268A" w:rsidRDefault="006E268A" w:rsidP="006E1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8BC" w:rsidRPr="006E18BC" w:rsidRDefault="006E18BC" w:rsidP="006E1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0A70" w:rsidRDefault="00AD0A70" w:rsidP="006E18B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18BC">
        <w:rPr>
          <w:rFonts w:ascii="Times New Roman" w:hAnsi="Times New Roman" w:cs="Times New Roman"/>
          <w:sz w:val="24"/>
          <w:szCs w:val="24"/>
        </w:rPr>
        <w:t>What is the class average for the “</w:t>
      </w:r>
      <w:proofErr w:type="spellStart"/>
      <w:r w:rsidRPr="006E18BC">
        <w:rPr>
          <w:rFonts w:ascii="Times New Roman" w:hAnsi="Times New Roman" w:cs="Times New Roman"/>
          <w:sz w:val="24"/>
          <w:szCs w:val="24"/>
        </w:rPr>
        <w:t>runtium</w:t>
      </w:r>
      <w:proofErr w:type="spellEnd"/>
      <w:r w:rsidRPr="006E18BC">
        <w:rPr>
          <w:rFonts w:ascii="Times New Roman" w:hAnsi="Times New Roman" w:cs="Times New Roman"/>
          <w:sz w:val="24"/>
          <w:szCs w:val="24"/>
        </w:rPr>
        <w:t>”? Why is your result different from the class average?</w:t>
      </w:r>
    </w:p>
    <w:p w:rsidR="006E18BC" w:rsidRDefault="006E18BC" w:rsidP="006E18B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268A" w:rsidRPr="006E18BC" w:rsidRDefault="006E268A" w:rsidP="006E18B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66F" w:rsidRDefault="00AD0A70" w:rsidP="006E18B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subatomic particle is the same in all isotopes of one element?</w:t>
      </w:r>
    </w:p>
    <w:p w:rsidR="006E18BC" w:rsidRPr="006E18BC" w:rsidRDefault="006E18BC" w:rsidP="006E1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0A70" w:rsidRPr="00AD0A70" w:rsidRDefault="00AD0A70" w:rsidP="006E18B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0A70" w:rsidRDefault="001E366F" w:rsidP="006E18B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D0A70">
        <w:rPr>
          <w:rFonts w:ascii="Times New Roman" w:hAnsi="Times New Roman" w:cs="Times New Roman"/>
          <w:sz w:val="24"/>
          <w:szCs w:val="24"/>
        </w:rPr>
        <w:t xml:space="preserve">What subatomic particle is </w:t>
      </w:r>
      <w:bookmarkStart w:id="0" w:name="_GoBack"/>
      <w:bookmarkEnd w:id="0"/>
      <w:r w:rsidR="00AD0A70">
        <w:rPr>
          <w:rFonts w:ascii="Times New Roman" w:hAnsi="Times New Roman" w:cs="Times New Roman"/>
          <w:sz w:val="24"/>
          <w:szCs w:val="24"/>
        </w:rPr>
        <w:t>different</w:t>
      </w:r>
      <w:r w:rsidR="00AD0A70">
        <w:rPr>
          <w:rFonts w:ascii="Times New Roman" w:hAnsi="Times New Roman" w:cs="Times New Roman"/>
          <w:sz w:val="24"/>
          <w:szCs w:val="24"/>
        </w:rPr>
        <w:t xml:space="preserve"> in all isotopes of one element?</w:t>
      </w:r>
    </w:p>
    <w:p w:rsidR="001E366F" w:rsidRDefault="001E366F" w:rsidP="006E18B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66F" w:rsidRPr="001E366F" w:rsidRDefault="001E366F" w:rsidP="006E18B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66F" w:rsidRDefault="001E366F" w:rsidP="006E18B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By changing that one particle, what does that change for that isotope?</w:t>
      </w:r>
    </w:p>
    <w:p w:rsidR="00DF5ACE" w:rsidRDefault="00DF5ACE" w:rsidP="006E18B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66F" w:rsidRDefault="001E366F" w:rsidP="006E18B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66F" w:rsidRDefault="001E366F" w:rsidP="006E18B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average atomic mass for </w:t>
      </w:r>
      <w:r>
        <w:rPr>
          <w:rFonts w:ascii="Times New Roman" w:hAnsi="Times New Roman" w:cs="Times New Roman"/>
          <w:sz w:val="24"/>
          <w:szCs w:val="24"/>
        </w:rPr>
        <w:t xml:space="preserve">Magnesium.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8BC">
        <w:rPr>
          <w:rFonts w:ascii="Times New Roman" w:hAnsi="Times New Roman" w:cs="Times New Roman"/>
          <w:sz w:val="24"/>
          <w:szCs w:val="24"/>
        </w:rPr>
        <w:t xml:space="preserve">Show calculations, </w:t>
      </w:r>
      <w:r>
        <w:rPr>
          <w:rFonts w:ascii="Times New Roman" w:hAnsi="Times New Roman" w:cs="Times New Roman"/>
          <w:sz w:val="24"/>
          <w:szCs w:val="24"/>
        </w:rPr>
        <w:t>units and the correct # of sig figs.</w:t>
      </w:r>
    </w:p>
    <w:tbl>
      <w:tblPr>
        <w:tblStyle w:val="TableGrid"/>
        <w:tblW w:w="0" w:type="auto"/>
        <w:tblInd w:w="1030" w:type="dxa"/>
        <w:tblLook w:val="04A0" w:firstRow="1" w:lastRow="0" w:firstColumn="1" w:lastColumn="0" w:noHBand="0" w:noVBand="1"/>
      </w:tblPr>
      <w:tblGrid>
        <w:gridCol w:w="2427"/>
        <w:gridCol w:w="2427"/>
        <w:gridCol w:w="2428"/>
      </w:tblGrid>
      <w:tr w:rsidR="001E366F" w:rsidTr="001E366F">
        <w:tc>
          <w:tcPr>
            <w:tcW w:w="2427" w:type="dxa"/>
          </w:tcPr>
          <w:p w:rsidR="001E366F" w:rsidRDefault="001E366F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Isotope</w:t>
            </w:r>
          </w:p>
        </w:tc>
        <w:tc>
          <w:tcPr>
            <w:tcW w:w="2427" w:type="dxa"/>
          </w:tcPr>
          <w:p w:rsidR="001E366F" w:rsidRDefault="001E366F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2428" w:type="dxa"/>
          </w:tcPr>
          <w:p w:rsidR="001E366F" w:rsidRDefault="001E366F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Abundance</w:t>
            </w:r>
          </w:p>
        </w:tc>
      </w:tr>
      <w:tr w:rsidR="001E366F" w:rsidTr="001E366F">
        <w:tc>
          <w:tcPr>
            <w:tcW w:w="2427" w:type="dxa"/>
          </w:tcPr>
          <w:p w:rsidR="001E366F" w:rsidRDefault="001E366F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Magnesium-24</w:t>
            </w:r>
          </w:p>
        </w:tc>
        <w:tc>
          <w:tcPr>
            <w:tcW w:w="2427" w:type="dxa"/>
          </w:tcPr>
          <w:p w:rsidR="001E366F" w:rsidRDefault="001E366F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23.98504</w:t>
            </w:r>
          </w:p>
        </w:tc>
        <w:tc>
          <w:tcPr>
            <w:tcW w:w="2428" w:type="dxa"/>
          </w:tcPr>
          <w:p w:rsidR="001E366F" w:rsidRDefault="001E366F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78.99</w:t>
            </w:r>
          </w:p>
        </w:tc>
      </w:tr>
      <w:tr w:rsidR="001E366F" w:rsidTr="001E366F">
        <w:tc>
          <w:tcPr>
            <w:tcW w:w="2427" w:type="dxa"/>
          </w:tcPr>
          <w:p w:rsidR="001E366F" w:rsidRDefault="001E366F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Magnesium-25</w:t>
            </w:r>
          </w:p>
        </w:tc>
        <w:tc>
          <w:tcPr>
            <w:tcW w:w="2427" w:type="dxa"/>
          </w:tcPr>
          <w:p w:rsidR="001E366F" w:rsidRDefault="001E366F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24.98583</w:t>
            </w:r>
          </w:p>
        </w:tc>
        <w:tc>
          <w:tcPr>
            <w:tcW w:w="2428" w:type="dxa"/>
          </w:tcPr>
          <w:p w:rsidR="001E366F" w:rsidRDefault="001E366F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1E366F" w:rsidTr="001E366F">
        <w:tc>
          <w:tcPr>
            <w:tcW w:w="2427" w:type="dxa"/>
          </w:tcPr>
          <w:p w:rsidR="001E366F" w:rsidRDefault="001E366F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Magnesium-26</w:t>
            </w:r>
          </w:p>
        </w:tc>
        <w:tc>
          <w:tcPr>
            <w:tcW w:w="2427" w:type="dxa"/>
          </w:tcPr>
          <w:p w:rsidR="001E366F" w:rsidRDefault="001E366F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25.98259</w:t>
            </w:r>
          </w:p>
        </w:tc>
        <w:tc>
          <w:tcPr>
            <w:tcW w:w="2428" w:type="dxa"/>
          </w:tcPr>
          <w:p w:rsidR="001E366F" w:rsidRDefault="001E366F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</w:tbl>
    <w:p w:rsidR="001E366F" w:rsidRDefault="001E366F" w:rsidP="006E1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66F" w:rsidRDefault="001E366F" w:rsidP="006E1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66F" w:rsidRDefault="001E366F" w:rsidP="006E1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8BC" w:rsidRPr="001E366F" w:rsidRDefault="006E18BC" w:rsidP="006E1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366F" w:rsidRDefault="001E366F" w:rsidP="006E18B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average atomic mass for </w:t>
      </w:r>
      <w:r>
        <w:rPr>
          <w:rFonts w:ascii="Times New Roman" w:hAnsi="Times New Roman" w:cs="Times New Roman"/>
          <w:sz w:val="24"/>
          <w:szCs w:val="24"/>
        </w:rPr>
        <w:t xml:space="preserve">Boron. </w:t>
      </w:r>
      <w:r w:rsidR="006E18BC">
        <w:rPr>
          <w:rFonts w:ascii="Times New Roman" w:hAnsi="Times New Roman" w:cs="Times New Roman"/>
          <w:sz w:val="24"/>
          <w:szCs w:val="24"/>
        </w:rPr>
        <w:t xml:space="preserve">Show calculations, </w:t>
      </w:r>
      <w:r>
        <w:rPr>
          <w:rFonts w:ascii="Times New Roman" w:hAnsi="Times New Roman" w:cs="Times New Roman"/>
          <w:sz w:val="24"/>
          <w:szCs w:val="24"/>
        </w:rPr>
        <w:t>units and the correct # of sig figs.</w:t>
      </w:r>
    </w:p>
    <w:tbl>
      <w:tblPr>
        <w:tblStyle w:val="TableGrid"/>
        <w:tblW w:w="0" w:type="auto"/>
        <w:tblInd w:w="1030" w:type="dxa"/>
        <w:tblLook w:val="04A0" w:firstRow="1" w:lastRow="0" w:firstColumn="1" w:lastColumn="0" w:noHBand="0" w:noVBand="1"/>
      </w:tblPr>
      <w:tblGrid>
        <w:gridCol w:w="2427"/>
        <w:gridCol w:w="2427"/>
        <w:gridCol w:w="2428"/>
      </w:tblGrid>
      <w:tr w:rsidR="00DF5ACE" w:rsidTr="006D2570">
        <w:tc>
          <w:tcPr>
            <w:tcW w:w="2427" w:type="dxa"/>
          </w:tcPr>
          <w:p w:rsidR="00DF5ACE" w:rsidRDefault="00DF5ACE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Isotope</w:t>
            </w:r>
          </w:p>
        </w:tc>
        <w:tc>
          <w:tcPr>
            <w:tcW w:w="2427" w:type="dxa"/>
          </w:tcPr>
          <w:p w:rsidR="00DF5ACE" w:rsidRDefault="00DF5ACE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2428" w:type="dxa"/>
          </w:tcPr>
          <w:p w:rsidR="00DF5ACE" w:rsidRDefault="00DF5ACE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Abundance</w:t>
            </w:r>
          </w:p>
        </w:tc>
      </w:tr>
      <w:tr w:rsidR="00DF5ACE" w:rsidTr="006D2570">
        <w:tc>
          <w:tcPr>
            <w:tcW w:w="2427" w:type="dxa"/>
          </w:tcPr>
          <w:p w:rsidR="00DF5ACE" w:rsidRDefault="00DF5ACE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Boron-10</w:t>
            </w:r>
          </w:p>
        </w:tc>
        <w:tc>
          <w:tcPr>
            <w:tcW w:w="2427" w:type="dxa"/>
          </w:tcPr>
          <w:p w:rsidR="00DF5ACE" w:rsidRDefault="00DF5ACE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10.0129369</w:t>
            </w:r>
          </w:p>
        </w:tc>
        <w:tc>
          <w:tcPr>
            <w:tcW w:w="2428" w:type="dxa"/>
          </w:tcPr>
          <w:p w:rsidR="00DF5ACE" w:rsidRDefault="00DF5ACE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</w:tr>
      <w:tr w:rsidR="00DF5ACE" w:rsidTr="006D2570">
        <w:tc>
          <w:tcPr>
            <w:tcW w:w="2427" w:type="dxa"/>
          </w:tcPr>
          <w:p w:rsidR="00DF5ACE" w:rsidRDefault="00DF5ACE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Boron-11</w:t>
            </w:r>
          </w:p>
        </w:tc>
        <w:tc>
          <w:tcPr>
            <w:tcW w:w="2427" w:type="dxa"/>
          </w:tcPr>
          <w:p w:rsidR="00DF5ACE" w:rsidRDefault="00DF5ACE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11.0093054</w:t>
            </w:r>
          </w:p>
        </w:tc>
        <w:tc>
          <w:tcPr>
            <w:tcW w:w="2428" w:type="dxa"/>
          </w:tcPr>
          <w:p w:rsidR="00DF5ACE" w:rsidRDefault="00DF5ACE" w:rsidP="006E18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</w:tr>
    </w:tbl>
    <w:p w:rsidR="001E366F" w:rsidRDefault="001E366F" w:rsidP="006E18B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0A70" w:rsidRDefault="00AD0A70" w:rsidP="006E18B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2F22" w:rsidRPr="00AD0A70" w:rsidRDefault="00CE2F22" w:rsidP="006E18B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0A70" w:rsidRPr="00AD0A70" w:rsidRDefault="00AD0A70" w:rsidP="006E18BC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0A70" w:rsidRDefault="006E18BC" w:rsidP="006E18BC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Strontium has 4 known isotopes: Sr-84, Sr-86, Sr-87, and Sr-88. Using the known average atomic mass of Strontium, predict which isotope has the highest percentage abundance.</w:t>
      </w:r>
    </w:p>
    <w:p w:rsidR="006E18BC" w:rsidRDefault="006E18BC" w:rsidP="006E1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8BC" w:rsidRDefault="006E18BC" w:rsidP="006E1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8BC" w:rsidRPr="000148A5" w:rsidRDefault="006E18BC" w:rsidP="000148A5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Indium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known isotopes: </w:t>
      </w:r>
      <w:r>
        <w:rPr>
          <w:rFonts w:ascii="Times New Roman" w:hAnsi="Times New Roman" w:cs="Times New Roman"/>
          <w:sz w:val="24"/>
          <w:szCs w:val="24"/>
        </w:rPr>
        <w:t>Indium-113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Indium-115</w:t>
      </w:r>
      <w:r>
        <w:rPr>
          <w:rFonts w:ascii="Times New Roman" w:hAnsi="Times New Roman" w:cs="Times New Roman"/>
          <w:sz w:val="24"/>
          <w:szCs w:val="24"/>
        </w:rPr>
        <w:t>. Using the known average atomic mass of Strontium, predict which isotope has the highest percentage abundance.</w:t>
      </w:r>
    </w:p>
    <w:sectPr w:rsidR="006E18BC" w:rsidRPr="000148A5" w:rsidSect="00E441B9"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3713C"/>
    <w:multiLevelType w:val="hybridMultilevel"/>
    <w:tmpl w:val="CD4A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11DF5"/>
    <w:multiLevelType w:val="hybridMultilevel"/>
    <w:tmpl w:val="063A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73"/>
    <w:rsid w:val="000148A5"/>
    <w:rsid w:val="001E366F"/>
    <w:rsid w:val="003532AC"/>
    <w:rsid w:val="00475BBC"/>
    <w:rsid w:val="004A2788"/>
    <w:rsid w:val="005C1AB3"/>
    <w:rsid w:val="005C37A3"/>
    <w:rsid w:val="005F2515"/>
    <w:rsid w:val="005F7A3E"/>
    <w:rsid w:val="00683796"/>
    <w:rsid w:val="006E18BC"/>
    <w:rsid w:val="006E268A"/>
    <w:rsid w:val="00AD0A70"/>
    <w:rsid w:val="00C43EA0"/>
    <w:rsid w:val="00CE2F22"/>
    <w:rsid w:val="00DF5ACE"/>
    <w:rsid w:val="00E441B9"/>
    <w:rsid w:val="00E60D73"/>
    <w:rsid w:val="00EA3DFE"/>
    <w:rsid w:val="00F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FBFB5-FE02-458D-AE09-D2AC5F4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B3"/>
    <w:pPr>
      <w:ind w:left="720"/>
      <w:contextualSpacing/>
    </w:pPr>
  </w:style>
  <w:style w:type="table" w:styleId="TableGrid">
    <w:name w:val="Table Grid"/>
    <w:basedOn w:val="TableNormal"/>
    <w:uiPriority w:val="39"/>
    <w:rsid w:val="00E4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Geller</dc:creator>
  <cp:keywords/>
  <dc:description/>
  <cp:lastModifiedBy>Diana Geller</cp:lastModifiedBy>
  <cp:revision>16</cp:revision>
  <dcterms:created xsi:type="dcterms:W3CDTF">2017-12-09T00:03:00Z</dcterms:created>
  <dcterms:modified xsi:type="dcterms:W3CDTF">2017-12-09T01:06:00Z</dcterms:modified>
</cp:coreProperties>
</file>